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13772" w14:textId="77777777" w:rsidR="00C80A79" w:rsidRDefault="00C80A79" w:rsidP="00C80A79">
      <w:r w:rsidRPr="00C40E4D">
        <w:rPr>
          <w:rFonts w:ascii="Avenir Book" w:hAnsi="Avenir Book"/>
          <w:noProof/>
        </w:rPr>
        <w:drawing>
          <wp:anchor distT="0" distB="0" distL="114300" distR="114300" simplePos="0" relativeHeight="251659264" behindDoc="0" locked="0" layoutInCell="1" allowOverlap="1" wp14:anchorId="083E0D89" wp14:editId="4F99F212">
            <wp:simplePos x="0" y="0"/>
            <wp:positionH relativeFrom="column">
              <wp:posOffset>-63500</wp:posOffset>
            </wp:positionH>
            <wp:positionV relativeFrom="paragraph">
              <wp:posOffset>-572135</wp:posOffset>
            </wp:positionV>
            <wp:extent cx="3074670"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LAW-EXCHANGE-FINAL1---V6.png"/>
                    <pic:cNvPicPr/>
                  </pic:nvPicPr>
                  <pic:blipFill>
                    <a:blip r:embed="rId6">
                      <a:extLst>
                        <a:ext uri="{28A0092B-C50C-407E-A947-70E740481C1C}">
                          <a14:useLocalDpi xmlns:a14="http://schemas.microsoft.com/office/drawing/2010/main" val="0"/>
                        </a:ext>
                      </a:extLst>
                    </a:blip>
                    <a:stretch>
                      <a:fillRect/>
                    </a:stretch>
                  </pic:blipFill>
                  <pic:spPr>
                    <a:xfrm>
                      <a:off x="0" y="0"/>
                      <a:ext cx="3074670" cy="1053465"/>
                    </a:xfrm>
                    <a:prstGeom prst="rect">
                      <a:avLst/>
                    </a:prstGeom>
                  </pic:spPr>
                </pic:pic>
              </a:graphicData>
            </a:graphic>
            <wp14:sizeRelH relativeFrom="page">
              <wp14:pctWidth>0</wp14:pctWidth>
            </wp14:sizeRelH>
            <wp14:sizeRelV relativeFrom="page">
              <wp14:pctHeight>0</wp14:pctHeight>
            </wp14:sizeRelV>
          </wp:anchor>
        </w:drawing>
      </w:r>
    </w:p>
    <w:p w14:paraId="01A8ED7B" w14:textId="77777777" w:rsidR="00C80A79" w:rsidRDefault="00C80A79" w:rsidP="00C80A79"/>
    <w:p w14:paraId="48AB2BB9" w14:textId="77777777" w:rsidR="00C80A79" w:rsidRPr="00023857" w:rsidRDefault="00C80A79" w:rsidP="00C80A79">
      <w:pPr>
        <w:rPr>
          <w:rFonts w:ascii="Avenir Book" w:hAnsi="Avenir Book"/>
          <w:sz w:val="72"/>
          <w:lang w:val="en-GB"/>
        </w:rPr>
      </w:pPr>
      <w:r>
        <w:rPr>
          <w:rFonts w:ascii="Avenir Book" w:hAnsi="Avenir Book"/>
          <w:noProof/>
          <w:sz w:val="40"/>
        </w:rPr>
        <mc:AlternateContent>
          <mc:Choice Requires="wps">
            <w:drawing>
              <wp:anchor distT="0" distB="0" distL="114300" distR="114300" simplePos="0" relativeHeight="251660288" behindDoc="0" locked="0" layoutInCell="1" allowOverlap="1" wp14:anchorId="5FE88A4F" wp14:editId="770ED682">
                <wp:simplePos x="0" y="0"/>
                <wp:positionH relativeFrom="column">
                  <wp:posOffset>-145415</wp:posOffset>
                </wp:positionH>
                <wp:positionV relativeFrom="paragraph">
                  <wp:posOffset>156845</wp:posOffset>
                </wp:positionV>
                <wp:extent cx="0" cy="6883400"/>
                <wp:effectExtent l="25400" t="0" r="25400" b="0"/>
                <wp:wrapNone/>
                <wp:docPr id="11" name="Straight Connector 11"/>
                <wp:cNvGraphicFramePr/>
                <a:graphic xmlns:a="http://schemas.openxmlformats.org/drawingml/2006/main">
                  <a:graphicData uri="http://schemas.microsoft.com/office/word/2010/wordprocessingShape">
                    <wps:wsp>
                      <wps:cNvCnPr/>
                      <wps:spPr>
                        <a:xfrm>
                          <a:off x="0" y="0"/>
                          <a:ext cx="0" cy="6883400"/>
                        </a:xfrm>
                        <a:prstGeom prst="line">
                          <a:avLst/>
                        </a:prstGeom>
                        <a:ln w="47625">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2.35pt" to="-11.4pt,5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" strokecolor="#5a5a5a [2109]" strokeweight="3.75pt"/>
            </w:pict>
          </mc:Fallback>
        </mc:AlternateContent>
      </w:r>
      <w:r w:rsidRPr="00023857">
        <w:rPr>
          <w:rFonts w:ascii="Avenir Book" w:hAnsi="Avenir Book"/>
          <w:sz w:val="72"/>
          <w:lang w:val="en-GB"/>
        </w:rPr>
        <w:t xml:space="preserve">Employment Law Exchange </w:t>
      </w:r>
    </w:p>
    <w:p w14:paraId="69B94035" w14:textId="77777777" w:rsidR="00C80A79" w:rsidRPr="00023857" w:rsidRDefault="00C80A79" w:rsidP="00C80A79">
      <w:pPr>
        <w:rPr>
          <w:rFonts w:ascii="Avenir Book" w:hAnsi="Avenir Book"/>
          <w:sz w:val="72"/>
          <w:lang w:val="en-GB"/>
        </w:rPr>
      </w:pPr>
      <w:r w:rsidRPr="00023857">
        <w:rPr>
          <w:rFonts w:ascii="Avenir Book" w:hAnsi="Avenir Book"/>
          <w:sz w:val="72"/>
          <w:lang w:val="en-GB"/>
        </w:rPr>
        <w:t>Case Studies</w:t>
      </w:r>
    </w:p>
    <w:p w14:paraId="02E11B0F" w14:textId="77777777" w:rsidR="00C80A79" w:rsidRDefault="00C80A79">
      <w:pPr>
        <w:rPr>
          <w:b/>
          <w:sz w:val="24"/>
          <w:szCs w:val="24"/>
          <w:lang w:val="en-GB"/>
        </w:rPr>
      </w:pPr>
      <w:r>
        <w:rPr>
          <w:b/>
          <w:sz w:val="24"/>
          <w:szCs w:val="24"/>
          <w:lang w:val="en-GB"/>
        </w:rPr>
        <w:br w:type="page"/>
      </w:r>
    </w:p>
    <w:p w14:paraId="10D7ADD9" w14:textId="77777777" w:rsidR="00F138C1" w:rsidRPr="00C80A79" w:rsidRDefault="00F138C1" w:rsidP="00C80A79">
      <w:pPr>
        <w:jc w:val="both"/>
        <w:rPr>
          <w:rFonts w:ascii="Avenir Book" w:hAnsi="Avenir Book"/>
          <w:b/>
          <w:sz w:val="32"/>
          <w:lang w:val="en-GB"/>
        </w:rPr>
      </w:pPr>
      <w:r w:rsidRPr="00C80A79">
        <w:rPr>
          <w:rFonts w:ascii="Avenir Book" w:hAnsi="Avenir Book"/>
          <w:b/>
          <w:sz w:val="36"/>
          <w:szCs w:val="24"/>
          <w:lang w:val="en-GB"/>
        </w:rPr>
        <w:lastRenderedPageBreak/>
        <w:t>CASE STUDIES ON SICKNESS AND DISABILITY</w:t>
      </w:r>
    </w:p>
    <w:p w14:paraId="3D35156F" w14:textId="77777777" w:rsidR="00F138C1" w:rsidRDefault="00F138C1" w:rsidP="00C80A79">
      <w:pPr>
        <w:pStyle w:val="ListParagraph"/>
        <w:numPr>
          <w:ilvl w:val="0"/>
          <w:numId w:val="1"/>
        </w:numPr>
        <w:ind w:left="-709" w:firstLine="0"/>
        <w:jc w:val="both"/>
        <w:rPr>
          <w:rFonts w:ascii="Avenir Book" w:hAnsi="Avenir Book"/>
          <w:sz w:val="28"/>
          <w:szCs w:val="28"/>
          <w:lang w:val="en-GB"/>
        </w:rPr>
      </w:pPr>
      <w:proofErr w:type="spellStart"/>
      <w:r w:rsidRPr="00C80A79">
        <w:rPr>
          <w:rFonts w:ascii="Avenir Book" w:hAnsi="Avenir Book"/>
          <w:sz w:val="28"/>
          <w:szCs w:val="28"/>
          <w:lang w:val="en-GB"/>
        </w:rPr>
        <w:t>MagnusMoney</w:t>
      </w:r>
      <w:proofErr w:type="spellEnd"/>
      <w:r w:rsidRPr="00C80A79">
        <w:rPr>
          <w:rFonts w:ascii="Avenir Book" w:hAnsi="Avenir Book"/>
          <w:sz w:val="28"/>
          <w:szCs w:val="28"/>
          <w:lang w:val="en-GB"/>
        </w:rPr>
        <w:t xml:space="preserve"> is an insurance company, based in London. It employs 2,700 people in the UK. Kath has worked for them for seven years </w:t>
      </w:r>
      <w:r w:rsidR="00294CBE" w:rsidRPr="00C80A79">
        <w:rPr>
          <w:rFonts w:ascii="Avenir Book" w:hAnsi="Avenir Book"/>
          <w:sz w:val="28"/>
          <w:szCs w:val="28"/>
          <w:lang w:val="en-GB"/>
        </w:rPr>
        <w:t>as an Advisor in the Life Team.</w:t>
      </w:r>
      <w:r w:rsidRPr="00C80A79">
        <w:rPr>
          <w:rFonts w:ascii="Avenir Book" w:hAnsi="Avenir Book"/>
          <w:sz w:val="28"/>
          <w:szCs w:val="28"/>
          <w:lang w:val="en-GB"/>
        </w:rPr>
        <w:t xml:space="preserve"> Following some increasingly erratic behaviour she was diagnosed as bi-polar and is on medication. However, she is often late for work</w:t>
      </w:r>
      <w:r w:rsidR="00C80A79">
        <w:rPr>
          <w:rFonts w:ascii="Avenir Book" w:hAnsi="Avenir Book"/>
          <w:sz w:val="28"/>
          <w:szCs w:val="28"/>
          <w:lang w:val="en-GB"/>
        </w:rPr>
        <w:t xml:space="preserve"> </w:t>
      </w:r>
      <w:r w:rsidRPr="00C80A79">
        <w:rPr>
          <w:rFonts w:ascii="Avenir Book" w:hAnsi="Avenir Book"/>
          <w:sz w:val="28"/>
          <w:szCs w:val="28"/>
          <w:lang w:val="en-GB"/>
        </w:rPr>
        <w:t>(Though she says she makes up the time later) and sometimes misse</w:t>
      </w:r>
      <w:r w:rsidR="00C80A79">
        <w:rPr>
          <w:rFonts w:ascii="Avenir Book" w:hAnsi="Avenir Book"/>
          <w:sz w:val="28"/>
          <w:szCs w:val="28"/>
          <w:lang w:val="en-GB"/>
        </w:rPr>
        <w:t>s Team meetings. Audrey, the HR</w:t>
      </w:r>
      <w:r w:rsidRPr="00C80A79">
        <w:rPr>
          <w:rFonts w:ascii="Avenir Book" w:hAnsi="Avenir Book"/>
          <w:sz w:val="28"/>
          <w:szCs w:val="28"/>
          <w:lang w:val="en-GB"/>
        </w:rPr>
        <w:t xml:space="preserve"> Advisor has spoken to her about these matters. Kath replies</w:t>
      </w:r>
      <w:r w:rsidR="00C80A79">
        <w:rPr>
          <w:rFonts w:ascii="Avenir Book" w:hAnsi="Avenir Book"/>
          <w:sz w:val="28"/>
          <w:szCs w:val="28"/>
          <w:lang w:val="en-GB"/>
        </w:rPr>
        <w:t xml:space="preserve"> </w:t>
      </w:r>
      <w:r w:rsidRPr="00C80A79">
        <w:rPr>
          <w:rFonts w:ascii="Avenir Book" w:hAnsi="Avenir Book"/>
          <w:sz w:val="28"/>
          <w:szCs w:val="28"/>
          <w:lang w:val="en-GB"/>
        </w:rPr>
        <w:t xml:space="preserve">’I know what you are up to-you want me out of </w:t>
      </w:r>
      <w:proofErr w:type="gramStart"/>
      <w:r w:rsidRPr="00C80A79">
        <w:rPr>
          <w:rFonts w:ascii="Avenir Book" w:hAnsi="Avenir Book"/>
          <w:sz w:val="28"/>
          <w:szCs w:val="28"/>
          <w:lang w:val="en-GB"/>
        </w:rPr>
        <w:t>here-well</w:t>
      </w:r>
      <w:proofErr w:type="gramEnd"/>
      <w:r w:rsidRPr="00C80A79">
        <w:rPr>
          <w:rFonts w:ascii="Avenir Book" w:hAnsi="Avenir Book"/>
          <w:sz w:val="28"/>
          <w:szCs w:val="28"/>
          <w:lang w:val="en-GB"/>
        </w:rPr>
        <w:t xml:space="preserve"> I need this job, so forget it’.</w:t>
      </w:r>
      <w:r w:rsidR="00C80A79">
        <w:rPr>
          <w:rFonts w:ascii="Avenir Book" w:hAnsi="Avenir Book"/>
          <w:sz w:val="28"/>
          <w:szCs w:val="28"/>
          <w:lang w:val="en-GB"/>
        </w:rPr>
        <w:t xml:space="preserve"> </w:t>
      </w:r>
      <w:r w:rsidRPr="00C80A79">
        <w:rPr>
          <w:rFonts w:ascii="Avenir Book" w:hAnsi="Avenir Book"/>
          <w:sz w:val="28"/>
          <w:szCs w:val="28"/>
          <w:lang w:val="en-GB"/>
        </w:rPr>
        <w:t>A week later, a</w:t>
      </w:r>
      <w:r w:rsidR="00294CBE" w:rsidRPr="00C80A79">
        <w:rPr>
          <w:rFonts w:ascii="Avenir Book" w:hAnsi="Avenir Book"/>
          <w:sz w:val="28"/>
          <w:szCs w:val="28"/>
          <w:lang w:val="en-GB"/>
        </w:rPr>
        <w:t xml:space="preserve"> </w:t>
      </w:r>
      <w:r w:rsidRPr="00C80A79">
        <w:rPr>
          <w:rFonts w:ascii="Avenir Book" w:hAnsi="Avenir Book"/>
          <w:sz w:val="28"/>
          <w:szCs w:val="28"/>
          <w:lang w:val="en-GB"/>
        </w:rPr>
        <w:t>complaint arrives from a customer reporting ‘Some</w:t>
      </w:r>
      <w:r w:rsidR="00294CBE" w:rsidRPr="00C80A79">
        <w:rPr>
          <w:rFonts w:ascii="Avenir Book" w:hAnsi="Avenir Book"/>
          <w:sz w:val="28"/>
          <w:szCs w:val="28"/>
          <w:lang w:val="en-GB"/>
        </w:rPr>
        <w:t>-one</w:t>
      </w:r>
      <w:r w:rsidRPr="00C80A79">
        <w:rPr>
          <w:rFonts w:ascii="Avenir Book" w:hAnsi="Avenir Book"/>
          <w:sz w:val="28"/>
          <w:szCs w:val="28"/>
          <w:lang w:val="en-GB"/>
        </w:rPr>
        <w:t xml:space="preserve"> called Kath, laughed and jeered at me when </w:t>
      </w:r>
      <w:r w:rsidR="00294CBE" w:rsidRPr="00C80A79">
        <w:rPr>
          <w:rFonts w:ascii="Avenir Book" w:hAnsi="Avenir Book"/>
          <w:sz w:val="28"/>
          <w:szCs w:val="28"/>
          <w:lang w:val="en-GB"/>
        </w:rPr>
        <w:t xml:space="preserve">I asked about the effect of a health problem on my current </w:t>
      </w:r>
      <w:r w:rsidR="00B23200" w:rsidRPr="00C80A79">
        <w:rPr>
          <w:rFonts w:ascii="Avenir Book" w:hAnsi="Avenir Book"/>
          <w:sz w:val="28"/>
          <w:szCs w:val="28"/>
          <w:lang w:val="en-GB"/>
        </w:rPr>
        <w:t xml:space="preserve">insurance </w:t>
      </w:r>
      <w:r w:rsidR="00294CBE" w:rsidRPr="00C80A79">
        <w:rPr>
          <w:rFonts w:ascii="Avenir Book" w:hAnsi="Avenir Book"/>
          <w:sz w:val="28"/>
          <w:szCs w:val="28"/>
          <w:lang w:val="en-GB"/>
        </w:rPr>
        <w:t>policy. I tried to reason with her but she then became offensive’. When Kath is called to an investigation meeting she says;’ This is another put up job and anyway I have no memory of the call’.</w:t>
      </w:r>
      <w:r w:rsidR="006A4CD1" w:rsidRPr="00C80A79">
        <w:rPr>
          <w:rFonts w:ascii="Avenir Book" w:hAnsi="Avenir Book"/>
          <w:sz w:val="28"/>
          <w:szCs w:val="28"/>
          <w:lang w:val="en-GB"/>
        </w:rPr>
        <w:t xml:space="preserve"> </w:t>
      </w:r>
      <w:r w:rsidR="00294CBE" w:rsidRPr="00C80A79">
        <w:rPr>
          <w:rFonts w:ascii="Avenir Book" w:hAnsi="Avenir Book"/>
          <w:sz w:val="28"/>
          <w:szCs w:val="28"/>
          <w:lang w:val="en-GB"/>
        </w:rPr>
        <w:t>The company decides that Kath will be dismissed, especially as during the investigation colleagues of Kath reported that ‘She is impossible to work with-whatever she’s on is not working. I</w:t>
      </w:r>
      <w:r w:rsidR="006A4CD1" w:rsidRPr="00C80A79">
        <w:rPr>
          <w:rFonts w:ascii="Avenir Book" w:hAnsi="Avenir Book"/>
          <w:sz w:val="28"/>
          <w:szCs w:val="28"/>
          <w:lang w:val="en-GB"/>
        </w:rPr>
        <w:t>s</w:t>
      </w:r>
      <w:r w:rsidR="00294CBE" w:rsidRPr="00C80A79">
        <w:rPr>
          <w:rFonts w:ascii="Avenir Book" w:hAnsi="Avenir Book"/>
          <w:sz w:val="28"/>
          <w:szCs w:val="28"/>
          <w:lang w:val="en-GB"/>
        </w:rPr>
        <w:t xml:space="preserve"> she really taking her medication’. Kath says ‘Yes’</w:t>
      </w:r>
      <w:r w:rsidR="0020116E" w:rsidRPr="00C80A79">
        <w:rPr>
          <w:rFonts w:ascii="Avenir Book" w:hAnsi="Avenir Book"/>
          <w:sz w:val="28"/>
          <w:szCs w:val="28"/>
          <w:lang w:val="en-GB"/>
        </w:rPr>
        <w:t xml:space="preserve">. </w:t>
      </w:r>
      <w:proofErr w:type="spellStart"/>
      <w:r w:rsidR="0020116E" w:rsidRPr="00C80A79">
        <w:rPr>
          <w:rFonts w:ascii="Avenir Book" w:hAnsi="Avenir Book"/>
          <w:sz w:val="28"/>
          <w:szCs w:val="28"/>
          <w:lang w:val="en-GB"/>
        </w:rPr>
        <w:t>MagnusMoney</w:t>
      </w:r>
      <w:proofErr w:type="spellEnd"/>
      <w:r w:rsidR="006A4CD1" w:rsidRPr="00C80A79">
        <w:rPr>
          <w:rFonts w:ascii="Avenir Book" w:hAnsi="Avenir Book"/>
          <w:sz w:val="28"/>
          <w:szCs w:val="28"/>
          <w:lang w:val="en-GB"/>
        </w:rPr>
        <w:t xml:space="preserve"> d</w:t>
      </w:r>
      <w:r w:rsidR="00294CBE" w:rsidRPr="00C80A79">
        <w:rPr>
          <w:rFonts w:ascii="Avenir Book" w:hAnsi="Avenir Book"/>
          <w:sz w:val="28"/>
          <w:szCs w:val="28"/>
          <w:lang w:val="en-GB"/>
        </w:rPr>
        <w:t>ecides that Ka</w:t>
      </w:r>
      <w:r w:rsidR="00C80A79">
        <w:rPr>
          <w:rFonts w:ascii="Avenir Book" w:hAnsi="Avenir Book"/>
          <w:sz w:val="28"/>
          <w:szCs w:val="28"/>
          <w:lang w:val="en-GB"/>
        </w:rPr>
        <w:t xml:space="preserve">th </w:t>
      </w:r>
      <w:r w:rsidR="00294CBE" w:rsidRPr="00C80A79">
        <w:rPr>
          <w:rFonts w:ascii="Avenir Book" w:hAnsi="Avenir Book"/>
          <w:sz w:val="28"/>
          <w:szCs w:val="28"/>
          <w:lang w:val="en-GB"/>
        </w:rPr>
        <w:t>is too much of risk and terminates her contract. Is this sensible? Would your response be different if the employer was unaware of Kath’s bi-polar</w:t>
      </w:r>
      <w:r w:rsidR="0020116E" w:rsidRPr="00C80A79">
        <w:rPr>
          <w:rFonts w:ascii="Avenir Book" w:hAnsi="Avenir Book"/>
          <w:sz w:val="28"/>
          <w:szCs w:val="28"/>
          <w:lang w:val="en-GB"/>
        </w:rPr>
        <w:t xml:space="preserve"> problem?</w:t>
      </w:r>
    </w:p>
    <w:p w14:paraId="38840543" w14:textId="77777777" w:rsidR="00C80A79" w:rsidRPr="00C80A79" w:rsidRDefault="00C80A79" w:rsidP="00C80A79">
      <w:pPr>
        <w:pStyle w:val="ListParagraph"/>
        <w:ind w:left="-709"/>
        <w:jc w:val="both"/>
        <w:rPr>
          <w:rFonts w:ascii="Avenir Book" w:hAnsi="Avenir Book"/>
          <w:sz w:val="28"/>
          <w:szCs w:val="28"/>
          <w:lang w:val="en-GB"/>
        </w:rPr>
      </w:pPr>
    </w:p>
    <w:p w14:paraId="3BCAAF2F" w14:textId="77777777" w:rsidR="00C80A79" w:rsidRDefault="00C80A79" w:rsidP="00C80A79">
      <w:pPr>
        <w:pStyle w:val="ListParagraph"/>
        <w:numPr>
          <w:ilvl w:val="0"/>
          <w:numId w:val="1"/>
        </w:numPr>
        <w:ind w:left="-709" w:firstLine="0"/>
        <w:jc w:val="both"/>
        <w:rPr>
          <w:rFonts w:ascii="Avenir Book" w:hAnsi="Avenir Book"/>
          <w:sz w:val="28"/>
          <w:szCs w:val="28"/>
          <w:lang w:val="en-GB"/>
        </w:rPr>
      </w:pPr>
      <w:r>
        <w:rPr>
          <w:rFonts w:ascii="Avenir Book" w:hAnsi="Avenir Book"/>
          <w:sz w:val="28"/>
          <w:szCs w:val="28"/>
          <w:lang w:val="en-GB"/>
        </w:rPr>
        <w:t>T</w:t>
      </w:r>
      <w:r w:rsidR="006A4CD1" w:rsidRPr="00C80A79">
        <w:rPr>
          <w:rFonts w:ascii="Avenir Book" w:hAnsi="Avenir Book"/>
          <w:sz w:val="28"/>
          <w:szCs w:val="28"/>
          <w:lang w:val="en-GB"/>
        </w:rPr>
        <w:t>om works as a credit controller for a small engineering company that employs 50 people in Luton. He had been working long hours when he was off sick with anxiety for around three months. He returned to work but when he was subject to abuse by a company debtor he went off sick again. He asked for holiday pay,</w:t>
      </w:r>
      <w:r w:rsidR="00B23200" w:rsidRPr="00C80A79">
        <w:rPr>
          <w:rFonts w:ascii="Avenir Book" w:hAnsi="Avenir Book"/>
          <w:sz w:val="28"/>
          <w:szCs w:val="28"/>
          <w:lang w:val="en-GB"/>
        </w:rPr>
        <w:t xml:space="preserve"> </w:t>
      </w:r>
      <w:r w:rsidR="006A4CD1" w:rsidRPr="00C80A79">
        <w:rPr>
          <w:rFonts w:ascii="Avenir Book" w:hAnsi="Avenir Book"/>
          <w:sz w:val="28"/>
          <w:szCs w:val="28"/>
          <w:lang w:val="en-GB"/>
        </w:rPr>
        <w:t>’</w:t>
      </w:r>
      <w:proofErr w:type="gramStart"/>
      <w:r w:rsidR="00B23200" w:rsidRPr="00C80A79">
        <w:rPr>
          <w:rFonts w:ascii="Avenir Book" w:hAnsi="Avenir Book"/>
          <w:sz w:val="28"/>
          <w:szCs w:val="28"/>
          <w:lang w:val="en-GB"/>
        </w:rPr>
        <w:t>S</w:t>
      </w:r>
      <w:r w:rsidR="006A4CD1" w:rsidRPr="00C80A79">
        <w:rPr>
          <w:rFonts w:ascii="Avenir Book" w:hAnsi="Avenir Book"/>
          <w:sz w:val="28"/>
          <w:szCs w:val="28"/>
          <w:lang w:val="en-GB"/>
        </w:rPr>
        <w:t>o</w:t>
      </w:r>
      <w:proofErr w:type="gramEnd"/>
      <w:r w:rsidR="006A4CD1" w:rsidRPr="00C80A79">
        <w:rPr>
          <w:rFonts w:ascii="Avenir Book" w:hAnsi="Avenir Book"/>
          <w:sz w:val="28"/>
          <w:szCs w:val="28"/>
          <w:lang w:val="en-GB"/>
        </w:rPr>
        <w:t xml:space="preserve"> I can afford a break to get better’ but Mary the CEO refuses saying, ‘Holidays have been rostered for this year. This is a small firm and you can’t just go away when you </w:t>
      </w:r>
      <w:proofErr w:type="gramStart"/>
      <w:r w:rsidR="006A4CD1" w:rsidRPr="00C80A79">
        <w:rPr>
          <w:rFonts w:ascii="Avenir Book" w:hAnsi="Avenir Book"/>
          <w:sz w:val="28"/>
          <w:szCs w:val="28"/>
          <w:lang w:val="en-GB"/>
        </w:rPr>
        <w:t>feel</w:t>
      </w:r>
      <w:proofErr w:type="gramEnd"/>
      <w:r w:rsidR="006A4CD1" w:rsidRPr="00C80A79">
        <w:rPr>
          <w:rFonts w:ascii="Avenir Book" w:hAnsi="Avenir Book"/>
          <w:sz w:val="28"/>
          <w:szCs w:val="28"/>
          <w:lang w:val="en-GB"/>
        </w:rPr>
        <w:t xml:space="preserve"> like it’.</w:t>
      </w:r>
      <w:r w:rsidR="00B23200" w:rsidRPr="00C80A79">
        <w:rPr>
          <w:rFonts w:ascii="Avenir Book" w:hAnsi="Avenir Book"/>
          <w:sz w:val="28"/>
          <w:szCs w:val="28"/>
          <w:lang w:val="en-GB"/>
        </w:rPr>
        <w:t xml:space="preserve"> </w:t>
      </w:r>
      <w:r w:rsidR="006A4CD1" w:rsidRPr="00C80A79">
        <w:rPr>
          <w:rFonts w:ascii="Avenir Book" w:hAnsi="Avenir Book"/>
          <w:sz w:val="28"/>
          <w:szCs w:val="28"/>
          <w:lang w:val="en-GB"/>
        </w:rPr>
        <w:t>A few days later Mary writes to Tom and says,</w:t>
      </w:r>
      <w:r w:rsidR="00B23200" w:rsidRPr="00C80A79">
        <w:rPr>
          <w:rFonts w:ascii="Avenir Book" w:hAnsi="Avenir Book"/>
          <w:sz w:val="28"/>
          <w:szCs w:val="28"/>
          <w:lang w:val="en-GB"/>
        </w:rPr>
        <w:t xml:space="preserve"> </w:t>
      </w:r>
      <w:r w:rsidR="006A4CD1" w:rsidRPr="00C80A79">
        <w:rPr>
          <w:rFonts w:ascii="Avenir Book" w:hAnsi="Avenir Book"/>
          <w:sz w:val="28"/>
          <w:szCs w:val="28"/>
          <w:lang w:val="en-GB"/>
        </w:rPr>
        <w:t>’I have been thinking about your position and I think it better that our ways part. I see from your contract you are entitled to two months</w:t>
      </w:r>
      <w:r w:rsidR="00B23200" w:rsidRPr="00C80A79">
        <w:rPr>
          <w:rFonts w:ascii="Avenir Book" w:hAnsi="Avenir Book"/>
          <w:sz w:val="28"/>
          <w:szCs w:val="28"/>
          <w:lang w:val="en-GB"/>
        </w:rPr>
        <w:t>’</w:t>
      </w:r>
      <w:r w:rsidR="006A4CD1" w:rsidRPr="00C80A79">
        <w:rPr>
          <w:rFonts w:ascii="Avenir Book" w:hAnsi="Avenir Book"/>
          <w:sz w:val="28"/>
          <w:szCs w:val="28"/>
          <w:lang w:val="en-GB"/>
        </w:rPr>
        <w:t xml:space="preserve"> notice. I will make an offer of four mo</w:t>
      </w:r>
      <w:r w:rsidR="00B23200" w:rsidRPr="00C80A79">
        <w:rPr>
          <w:rFonts w:ascii="Avenir Book" w:hAnsi="Avenir Book"/>
          <w:sz w:val="28"/>
          <w:szCs w:val="28"/>
          <w:lang w:val="en-GB"/>
        </w:rPr>
        <w:t>n</w:t>
      </w:r>
      <w:r w:rsidR="006A4CD1" w:rsidRPr="00C80A79">
        <w:rPr>
          <w:rFonts w:ascii="Avenir Book" w:hAnsi="Avenir Book"/>
          <w:sz w:val="28"/>
          <w:szCs w:val="28"/>
          <w:lang w:val="en-GB"/>
        </w:rPr>
        <w:t>ths</w:t>
      </w:r>
      <w:r w:rsidR="00B23200" w:rsidRPr="00C80A79">
        <w:rPr>
          <w:rFonts w:ascii="Avenir Book" w:hAnsi="Avenir Book"/>
          <w:sz w:val="28"/>
          <w:szCs w:val="28"/>
          <w:lang w:val="en-GB"/>
        </w:rPr>
        <w:t>’</w:t>
      </w:r>
      <w:r w:rsidR="006A4CD1" w:rsidRPr="00C80A79">
        <w:rPr>
          <w:rFonts w:ascii="Avenir Book" w:hAnsi="Avenir Book"/>
          <w:sz w:val="28"/>
          <w:szCs w:val="28"/>
          <w:lang w:val="en-GB"/>
        </w:rPr>
        <w:t xml:space="preserve"> notice pay but I </w:t>
      </w:r>
      <w:r w:rsidR="006A4CD1" w:rsidRPr="00C80A79">
        <w:rPr>
          <w:rFonts w:ascii="Avenir Book" w:hAnsi="Avenir Book"/>
          <w:sz w:val="28"/>
          <w:szCs w:val="28"/>
          <w:lang w:val="en-GB"/>
        </w:rPr>
        <w:lastRenderedPageBreak/>
        <w:t>need to end the contract quickly. Your termination date is in one week’s time if you agree to this offer. Tom does not and states he intends to challenge his treatment.</w:t>
      </w:r>
    </w:p>
    <w:p w14:paraId="69AF81BA" w14:textId="77777777" w:rsidR="00C80A79" w:rsidRPr="00C80A79" w:rsidRDefault="00C80A79" w:rsidP="00C80A79">
      <w:pPr>
        <w:jc w:val="both"/>
        <w:rPr>
          <w:rFonts w:ascii="Avenir Book" w:hAnsi="Avenir Book"/>
          <w:sz w:val="28"/>
          <w:szCs w:val="28"/>
          <w:lang w:val="en-GB"/>
        </w:rPr>
      </w:pPr>
    </w:p>
    <w:p w14:paraId="0D10ACBE" w14:textId="77777777" w:rsidR="00C80A79" w:rsidRDefault="00C23CD3" w:rsidP="00C80A79">
      <w:pPr>
        <w:pStyle w:val="ListParagraph"/>
        <w:numPr>
          <w:ilvl w:val="0"/>
          <w:numId w:val="1"/>
        </w:numPr>
        <w:ind w:left="-709" w:firstLine="0"/>
        <w:jc w:val="both"/>
        <w:rPr>
          <w:rFonts w:ascii="Avenir Book" w:hAnsi="Avenir Book"/>
          <w:sz w:val="28"/>
          <w:szCs w:val="28"/>
          <w:lang w:val="en-GB"/>
        </w:rPr>
      </w:pPr>
      <w:r w:rsidRPr="00C80A79">
        <w:rPr>
          <w:rFonts w:ascii="Avenir Book" w:hAnsi="Avenir Book"/>
          <w:sz w:val="28"/>
          <w:szCs w:val="28"/>
          <w:lang w:val="en-GB"/>
        </w:rPr>
        <w:t xml:space="preserve">William suffers from mobility problems, though his </w:t>
      </w:r>
      <w:proofErr w:type="gramStart"/>
      <w:r w:rsidRPr="00C80A79">
        <w:rPr>
          <w:rFonts w:ascii="Avenir Book" w:hAnsi="Avenir Book"/>
          <w:sz w:val="28"/>
          <w:szCs w:val="28"/>
          <w:lang w:val="en-GB"/>
        </w:rPr>
        <w:t>role</w:t>
      </w:r>
      <w:proofErr w:type="gramEnd"/>
      <w:r w:rsidRPr="00C80A79">
        <w:rPr>
          <w:rFonts w:ascii="Avenir Book" w:hAnsi="Avenir Book"/>
          <w:sz w:val="28"/>
          <w:szCs w:val="28"/>
          <w:lang w:val="en-GB"/>
        </w:rPr>
        <w:t xml:space="preserve"> as marketing manager at Funky Clothing ltd is OK for him as some work can be done from home and the company offices are accessible for him. The medical prognosis is for increasing problems and he now uses a wheel chair and suffers from </w:t>
      </w:r>
      <w:proofErr w:type="spellStart"/>
      <w:r w:rsidRPr="00C80A79">
        <w:rPr>
          <w:rFonts w:ascii="Avenir Book" w:hAnsi="Avenir Book"/>
          <w:sz w:val="28"/>
          <w:szCs w:val="28"/>
          <w:lang w:val="en-GB"/>
        </w:rPr>
        <w:t>fatique</w:t>
      </w:r>
      <w:proofErr w:type="spellEnd"/>
      <w:r w:rsidRPr="00C80A79">
        <w:rPr>
          <w:rFonts w:ascii="Avenir Book" w:hAnsi="Avenir Book"/>
          <w:sz w:val="28"/>
          <w:szCs w:val="28"/>
          <w:lang w:val="en-GB"/>
        </w:rPr>
        <w:t xml:space="preserve"> more frequently. When in the offices he uses a small medical room to rest in. Last week he went to the room, which was occupied by Dawn who is 7 months pregnant and who relaxes</w:t>
      </w:r>
      <w:r w:rsidR="00B23200" w:rsidRPr="00C80A79">
        <w:rPr>
          <w:rFonts w:ascii="Avenir Book" w:hAnsi="Avenir Book"/>
          <w:sz w:val="28"/>
          <w:szCs w:val="28"/>
          <w:lang w:val="en-GB"/>
        </w:rPr>
        <w:t>,</w:t>
      </w:r>
      <w:r w:rsidR="00C80A79">
        <w:rPr>
          <w:rFonts w:ascii="Avenir Book" w:hAnsi="Avenir Book"/>
          <w:sz w:val="28"/>
          <w:szCs w:val="28"/>
          <w:lang w:val="en-GB"/>
        </w:rPr>
        <w:t xml:space="preserve"> following medical advice</w:t>
      </w:r>
      <w:r w:rsidRPr="00C80A79">
        <w:rPr>
          <w:rFonts w:ascii="Avenir Book" w:hAnsi="Avenir Book"/>
          <w:sz w:val="28"/>
          <w:szCs w:val="28"/>
          <w:lang w:val="en-GB"/>
        </w:rPr>
        <w:t>, in her underclothes. William is annoyed, sayin</w:t>
      </w:r>
      <w:r w:rsidR="00C80A79">
        <w:rPr>
          <w:rFonts w:ascii="Avenir Book" w:hAnsi="Avenir Book"/>
          <w:sz w:val="28"/>
          <w:szCs w:val="28"/>
          <w:lang w:val="en-GB"/>
        </w:rPr>
        <w:t xml:space="preserve">g, </w:t>
      </w:r>
      <w:bookmarkStart w:id="0" w:name="_GoBack"/>
      <w:bookmarkEnd w:id="0"/>
      <w:r w:rsidR="00C80A79">
        <w:rPr>
          <w:rFonts w:ascii="Avenir Book" w:hAnsi="Avenir Book"/>
          <w:sz w:val="28"/>
          <w:szCs w:val="28"/>
          <w:lang w:val="en-GB"/>
        </w:rPr>
        <w:t xml:space="preserve">’I must have peace and quiet </w:t>
      </w:r>
      <w:r w:rsidRPr="00C80A79">
        <w:rPr>
          <w:rFonts w:ascii="Avenir Book" w:hAnsi="Avenir Book"/>
          <w:sz w:val="28"/>
          <w:szCs w:val="28"/>
          <w:lang w:val="en-GB"/>
        </w:rPr>
        <w:t>to rest or I will not be able to work effectively’.</w:t>
      </w:r>
      <w:r w:rsidR="00B23200" w:rsidRPr="00C80A79">
        <w:rPr>
          <w:rFonts w:ascii="Avenir Book" w:hAnsi="Avenir Book"/>
          <w:sz w:val="28"/>
          <w:szCs w:val="28"/>
          <w:lang w:val="en-GB"/>
        </w:rPr>
        <w:t xml:space="preserve"> </w:t>
      </w:r>
      <w:r w:rsidRPr="00C80A79">
        <w:rPr>
          <w:rFonts w:ascii="Avenir Book" w:hAnsi="Avenir Book"/>
          <w:sz w:val="28"/>
          <w:szCs w:val="28"/>
          <w:lang w:val="en-GB"/>
        </w:rPr>
        <w:t xml:space="preserve">Bill, his manager </w:t>
      </w:r>
      <w:proofErr w:type="spellStart"/>
      <w:r w:rsidRPr="00C80A79">
        <w:rPr>
          <w:rFonts w:ascii="Avenir Book" w:hAnsi="Avenir Book"/>
          <w:sz w:val="28"/>
          <w:szCs w:val="28"/>
          <w:lang w:val="en-GB"/>
        </w:rPr>
        <w:t>says,’I</w:t>
      </w:r>
      <w:proofErr w:type="spellEnd"/>
      <w:r w:rsidRPr="00C80A79">
        <w:rPr>
          <w:rFonts w:ascii="Avenir Book" w:hAnsi="Avenir Book"/>
          <w:sz w:val="28"/>
          <w:szCs w:val="28"/>
          <w:lang w:val="en-GB"/>
        </w:rPr>
        <w:t xml:space="preserve"> am sure we can come to a compromise regarding the room use’. Will</w:t>
      </w:r>
      <w:r w:rsidR="00B23200" w:rsidRPr="00C80A79">
        <w:rPr>
          <w:rFonts w:ascii="Avenir Book" w:hAnsi="Avenir Book"/>
          <w:sz w:val="28"/>
          <w:szCs w:val="28"/>
          <w:lang w:val="en-GB"/>
        </w:rPr>
        <w:t>iam</w:t>
      </w:r>
      <w:r w:rsidRPr="00C80A79">
        <w:rPr>
          <w:rFonts w:ascii="Avenir Book" w:hAnsi="Avenir Book"/>
          <w:sz w:val="28"/>
          <w:szCs w:val="28"/>
          <w:lang w:val="en-GB"/>
        </w:rPr>
        <w:t xml:space="preserve"> says,</w:t>
      </w:r>
      <w:r w:rsidR="00B23200" w:rsidRPr="00C80A79">
        <w:rPr>
          <w:rFonts w:ascii="Avenir Book" w:hAnsi="Avenir Book"/>
          <w:sz w:val="28"/>
          <w:szCs w:val="28"/>
          <w:lang w:val="en-GB"/>
        </w:rPr>
        <w:t xml:space="preserve"> </w:t>
      </w:r>
      <w:r w:rsidRPr="00C80A79">
        <w:rPr>
          <w:rFonts w:ascii="Avenir Book" w:hAnsi="Avenir Book"/>
          <w:sz w:val="28"/>
          <w:szCs w:val="28"/>
          <w:lang w:val="en-GB"/>
        </w:rPr>
        <w:t>’This is not good enough’. I am claiming for discrimination and constructive dismissal.</w:t>
      </w:r>
    </w:p>
    <w:p w14:paraId="53BFA547" w14:textId="77777777" w:rsidR="00C80A79" w:rsidRPr="00C80A79" w:rsidRDefault="00C80A79" w:rsidP="00C80A79">
      <w:pPr>
        <w:jc w:val="both"/>
        <w:rPr>
          <w:rFonts w:ascii="Avenir Roman" w:hAnsi="Avenir Roman"/>
          <w:b/>
          <w:color w:val="000000" w:themeColor="text1"/>
          <w:sz w:val="36"/>
          <w:szCs w:val="28"/>
          <w:lang w:val="en-GB"/>
        </w:rPr>
      </w:pPr>
    </w:p>
    <w:p w14:paraId="7A346DBB" w14:textId="77777777" w:rsidR="00C80A79" w:rsidRPr="00C80A79" w:rsidRDefault="00C80A79" w:rsidP="00C80A79">
      <w:pPr>
        <w:pStyle w:val="ListParagraph"/>
        <w:ind w:left="-709"/>
        <w:jc w:val="both"/>
        <w:rPr>
          <w:rFonts w:ascii="Avenir Book" w:hAnsi="Avenir Book"/>
          <w:sz w:val="28"/>
          <w:szCs w:val="28"/>
          <w:lang w:val="en-GB"/>
        </w:rPr>
      </w:pPr>
      <w:r w:rsidRPr="00C80A79">
        <w:rPr>
          <w:rFonts w:ascii="Avenir Roman" w:hAnsi="Avenir Roman"/>
          <w:b/>
          <w:color w:val="000000" w:themeColor="text1"/>
          <w:sz w:val="36"/>
          <w:szCs w:val="28"/>
          <w:lang w:val="en-GB"/>
        </w:rPr>
        <w:t xml:space="preserve">Further notes: </w:t>
      </w:r>
    </w:p>
    <w:p w14:paraId="48629013" w14:textId="77777777" w:rsidR="006A4CD1" w:rsidRPr="00C80A79" w:rsidRDefault="006A4CD1">
      <w:pPr>
        <w:rPr>
          <w:b/>
          <w:sz w:val="28"/>
          <w:szCs w:val="28"/>
          <w:lang w:val="en-GB"/>
        </w:rPr>
      </w:pPr>
    </w:p>
    <w:sectPr w:rsidR="006A4CD1" w:rsidRPr="00C80A79" w:rsidSect="00C80A79">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B50"/>
    <w:multiLevelType w:val="hybridMultilevel"/>
    <w:tmpl w:val="ACB6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C1"/>
    <w:rsid w:val="0020116E"/>
    <w:rsid w:val="002139EE"/>
    <w:rsid w:val="00294CBE"/>
    <w:rsid w:val="005155C8"/>
    <w:rsid w:val="006A4CD1"/>
    <w:rsid w:val="00B23200"/>
    <w:rsid w:val="00C23CD3"/>
    <w:rsid w:val="00C80A79"/>
    <w:rsid w:val="00F1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71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3</cp:revision>
  <cp:lastPrinted>2017-05-11T15:22:00Z</cp:lastPrinted>
  <dcterms:created xsi:type="dcterms:W3CDTF">2017-05-11T15:46:00Z</dcterms:created>
  <dcterms:modified xsi:type="dcterms:W3CDTF">2017-06-11T17:15:00Z</dcterms:modified>
</cp:coreProperties>
</file>